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96" w:rsidRDefault="00877896" w:rsidP="00877896">
      <w:pPr>
        <w:pStyle w:val="a5"/>
        <w:rPr>
          <w:color w:val="000000"/>
          <w:sz w:val="16"/>
          <w:szCs w:val="16"/>
        </w:rPr>
      </w:pPr>
      <w:bookmarkStart w:id="0" w:name="sub_2000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877896" w:rsidRDefault="00877896" w:rsidP="00877896">
      <w:pPr>
        <w:pStyle w:val="a6"/>
      </w:pPr>
      <w:r>
        <w:fldChar w:fldCharType="begin"/>
      </w:r>
      <w:r>
        <w:instrText>HYPERLINK "garantF1://71272790.11"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Минюста от 1 апреля 2016 г. N 83 в приложение внесены изменения</w:t>
      </w:r>
    </w:p>
    <w:p w:rsidR="00877896" w:rsidRDefault="00877896" w:rsidP="00877896">
      <w:pPr>
        <w:pStyle w:val="a6"/>
      </w:pPr>
      <w:hyperlink r:id="rId5" w:history="1">
        <w:r>
          <w:rPr>
            <w:rStyle w:val="a4"/>
          </w:rPr>
          <w:t>См. те</w:t>
        </w:r>
        <w:proofErr w:type="gramStart"/>
        <w:r>
          <w:rPr>
            <w:rStyle w:val="a4"/>
          </w:rPr>
          <w:t>кст пр</w:t>
        </w:r>
        <w:proofErr w:type="gramEnd"/>
        <w:r>
          <w:rPr>
            <w:rStyle w:val="a4"/>
          </w:rPr>
          <w:t>иложения в предыдущей редакции</w:t>
        </w:r>
      </w:hyperlink>
    </w:p>
    <w:p w:rsidR="00877896" w:rsidRDefault="00877896" w:rsidP="00877896">
      <w:pPr>
        <w:ind w:firstLine="698"/>
        <w:jc w:val="right"/>
      </w:pPr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>(с изменениями от 1 апреля 2016 г.)</w:t>
      </w:r>
    </w:p>
    <w:p w:rsidR="00877896" w:rsidRDefault="00877896" w:rsidP="00877896"/>
    <w:p w:rsidR="00877896" w:rsidRDefault="00877896" w:rsidP="0087789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Адвокатская палата</w:t>
      </w:r>
    </w:p>
    <w:p w:rsidR="00877896" w:rsidRDefault="00877896" w:rsidP="0087789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_______________________________________________</w:t>
      </w:r>
    </w:p>
    <w:p w:rsidR="00877896" w:rsidRDefault="00877896" w:rsidP="0087789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(наименование субъекта Российской Федерации)</w:t>
      </w:r>
    </w:p>
    <w:p w:rsidR="00877896" w:rsidRDefault="00877896" w:rsidP="00877896"/>
    <w:p w:rsidR="00877896" w:rsidRDefault="00877896" w:rsidP="00877896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        ОТЧЕТ</w:t>
      </w:r>
    </w:p>
    <w:p w:rsidR="00877896" w:rsidRDefault="00877896" w:rsidP="00877896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адвоката ____________________________________________</w:t>
      </w:r>
    </w:p>
    <w:p w:rsidR="00877896" w:rsidRDefault="00877896" w:rsidP="00877896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</w:t>
      </w:r>
      <w:proofErr w:type="gramStart"/>
      <w:r>
        <w:rPr>
          <w:rStyle w:val="a3"/>
          <w:bCs/>
          <w:sz w:val="22"/>
          <w:szCs w:val="22"/>
        </w:rPr>
        <w:t>(фамилия, имя, отчество (при наличии)</w:t>
      </w:r>
      <w:proofErr w:type="gramEnd"/>
    </w:p>
    <w:p w:rsidR="00877896" w:rsidRDefault="00877896" w:rsidP="00877896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об оказании бесплатной юридической помощи</w:t>
      </w:r>
    </w:p>
    <w:p w:rsidR="00877896" w:rsidRDefault="00877896" w:rsidP="00877896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в рамках государственной системы бесплатной юридической помощи</w:t>
      </w:r>
    </w:p>
    <w:p w:rsidR="00877896" w:rsidRDefault="00877896" w:rsidP="00877896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за _______________ 20____г.</w:t>
      </w:r>
    </w:p>
    <w:p w:rsidR="00877896" w:rsidRDefault="00877896" w:rsidP="00877896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   (месяцы)</w:t>
      </w:r>
    </w:p>
    <w:p w:rsidR="00877896" w:rsidRDefault="00877896" w:rsidP="00877896"/>
    <w:p w:rsidR="00877896" w:rsidRDefault="00877896" w:rsidP="00877896">
      <w:pPr>
        <w:pStyle w:val="a8"/>
        <w:rPr>
          <w:sz w:val="22"/>
          <w:szCs w:val="22"/>
        </w:rPr>
      </w:pPr>
      <w:bookmarkStart w:id="1" w:name="sub_2010"/>
      <w:r>
        <w:rPr>
          <w:rStyle w:val="a3"/>
          <w:bCs/>
          <w:sz w:val="22"/>
          <w:szCs w:val="22"/>
        </w:rPr>
        <w:t xml:space="preserve">                                                Раздел 1.</w:t>
      </w:r>
    </w:p>
    <w:bookmarkEnd w:id="1"/>
    <w:p w:rsidR="00877896" w:rsidRDefault="00877896" w:rsidP="00877896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Сведения о количестве граждан, которым оказана бесплатная юридическая помощь,</w:t>
      </w:r>
    </w:p>
    <w:p w:rsidR="00877896" w:rsidRDefault="00877896" w:rsidP="00877896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и </w:t>
      </w:r>
      <w:proofErr w:type="gramStart"/>
      <w:r>
        <w:rPr>
          <w:rStyle w:val="a3"/>
          <w:bCs/>
          <w:sz w:val="22"/>
          <w:szCs w:val="22"/>
        </w:rPr>
        <w:t>видах</w:t>
      </w:r>
      <w:proofErr w:type="gramEnd"/>
      <w:r>
        <w:rPr>
          <w:rStyle w:val="a3"/>
          <w:bCs/>
          <w:sz w:val="22"/>
          <w:szCs w:val="22"/>
        </w:rPr>
        <w:t xml:space="preserve"> оказанной им бесплатной юридической помощи</w:t>
      </w:r>
    </w:p>
    <w:p w:rsidR="00877896" w:rsidRDefault="00877896" w:rsidP="008778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"/>
        <w:gridCol w:w="11900"/>
        <w:gridCol w:w="2240"/>
      </w:tblGrid>
      <w:tr w:rsidR="00877896" w:rsidTr="00F4324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Содержание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Значение показателя</w:t>
            </w:r>
          </w:p>
        </w:tc>
      </w:tr>
      <w:tr w:rsidR="00877896" w:rsidTr="00F4324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1</w:t>
            </w:r>
          </w:p>
        </w:tc>
        <w:tc>
          <w:tcPr>
            <w:tcW w:w="1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Количество случаев оказания гражданам бесплатной юридической помощи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F4324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2</w:t>
            </w:r>
          </w:p>
        </w:tc>
        <w:tc>
          <w:tcPr>
            <w:tcW w:w="1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Количество граждан, которым оказана бесплатная юридическая помощь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F4324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3</w:t>
            </w:r>
          </w:p>
        </w:tc>
        <w:tc>
          <w:tcPr>
            <w:tcW w:w="1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Количество устных консультаций по правовым вопросам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F4324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4</w:t>
            </w:r>
          </w:p>
        </w:tc>
        <w:tc>
          <w:tcPr>
            <w:tcW w:w="1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Количество граждан, которым даны устные консультации по правовым вопросам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F4324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5</w:t>
            </w:r>
          </w:p>
        </w:tc>
        <w:tc>
          <w:tcPr>
            <w:tcW w:w="1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F4324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6</w:t>
            </w:r>
          </w:p>
        </w:tc>
        <w:tc>
          <w:tcPr>
            <w:tcW w:w="1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F4324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7</w:t>
            </w:r>
          </w:p>
        </w:tc>
        <w:tc>
          <w:tcPr>
            <w:tcW w:w="1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F4324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8</w:t>
            </w:r>
          </w:p>
        </w:tc>
        <w:tc>
          <w:tcPr>
            <w:tcW w:w="1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F4324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9</w:t>
            </w:r>
          </w:p>
        </w:tc>
        <w:tc>
          <w:tcPr>
            <w:tcW w:w="1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Количество случаев представления интересов граждан в судах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F4324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из них: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F4324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в судах первой инстанции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F4324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в судах апелляционной инстанции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F4324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в судах кассационной инстанции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F4324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в суде надзорной инстанции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F4324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при пересмотре судебных постановлений по вновь открывшимся или новым обстоятельствам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F4324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15</w:t>
            </w:r>
          </w:p>
        </w:tc>
        <w:tc>
          <w:tcPr>
            <w:tcW w:w="1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Количество граждан, интересы которых представлялись в судах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F4324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16</w:t>
            </w:r>
          </w:p>
        </w:tc>
        <w:tc>
          <w:tcPr>
            <w:tcW w:w="1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Количество случаев представления интересов граждан в государственных или муниципальных органах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F4324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17</w:t>
            </w:r>
          </w:p>
        </w:tc>
        <w:tc>
          <w:tcPr>
            <w:tcW w:w="1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Количество граждан, интересы которых представлялись в государственных или муниципальных органах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F4324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18</w:t>
            </w:r>
          </w:p>
        </w:tc>
        <w:tc>
          <w:tcPr>
            <w:tcW w:w="1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Количество случаев представления интересов граждан в организациях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F4324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19</w:t>
            </w:r>
          </w:p>
        </w:tc>
        <w:tc>
          <w:tcPr>
            <w:tcW w:w="1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Количество граждан, интересы которых представлялись в организациях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F4324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20</w:t>
            </w:r>
          </w:p>
        </w:tc>
        <w:tc>
          <w:tcPr>
            <w:tcW w:w="1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Иные виды бесплатной юридической помощи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</w:tbl>
    <w:p w:rsidR="00877896" w:rsidRDefault="00877896" w:rsidP="00877896"/>
    <w:p w:rsidR="00877896" w:rsidRDefault="00877896" w:rsidP="00877896">
      <w:pPr>
        <w:pStyle w:val="1"/>
      </w:pPr>
      <w:bookmarkStart w:id="2" w:name="sub_2020"/>
      <w:r>
        <w:t>Раздел 2.</w:t>
      </w:r>
      <w:r>
        <w:br/>
        <w:t>Сведения о гражданах, которым оказана бесплатная юридическая помощь</w:t>
      </w:r>
    </w:p>
    <w:bookmarkEnd w:id="2"/>
    <w:p w:rsidR="00877896" w:rsidRDefault="00877896" w:rsidP="00877896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580"/>
        <w:gridCol w:w="1540"/>
        <w:gridCol w:w="1540"/>
        <w:gridCol w:w="1540"/>
        <w:gridCol w:w="1540"/>
        <w:gridCol w:w="1960"/>
      </w:tblGrid>
      <w:tr w:rsidR="00877896" w:rsidTr="0087789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Категория граждан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УК</w:t>
            </w:r>
            <w:hyperlink w:anchor="sub_2000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ПК</w:t>
            </w:r>
            <w:hyperlink w:anchor="sub_2000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СД</w:t>
            </w:r>
            <w:hyperlink w:anchor="sub_2000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ПИ</w:t>
            </w:r>
            <w:hyperlink w:anchor="sub_2000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Всего</w:t>
            </w:r>
          </w:p>
        </w:tc>
      </w:tr>
      <w:tr w:rsidR="00877896" w:rsidTr="0087789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7</w:t>
            </w:r>
          </w:p>
        </w:tc>
      </w:tr>
      <w:tr w:rsidR="00877896" w:rsidTr="0087789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 xml:space="preserve"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</w:t>
            </w:r>
            <w:hyperlink r:id="rId6" w:history="1">
              <w:r>
                <w:rPr>
                  <w:rStyle w:val="a4"/>
                </w:rPr>
                <w:t>величины прожиточного минимума</w:t>
              </w:r>
            </w:hyperlink>
            <w:r>
              <w:t xml:space="preserve"> (малоимущие граждане)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87789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Инвалиды I и II групп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87789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87789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87789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87789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87789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87789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proofErr w:type="gramStart"/>
            <w: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87789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 xml:space="preserve">Граждане, имеющие право на бесплатную юридическую помощь в соответствии с </w:t>
            </w:r>
            <w:hyperlink r:id="rId7" w:history="1">
              <w:r>
                <w:rPr>
                  <w:rStyle w:val="a4"/>
                </w:rPr>
                <w:t>Законом</w:t>
              </w:r>
            </w:hyperlink>
            <w:r>
              <w:t xml:space="preserve"> Российской Федерации от 2 июля 1992 г. N 3185-1 "О психиатрической помощи и гарантиях прав граждан при ее оказании"</w:t>
            </w:r>
            <w:hyperlink w:anchor="sub_2000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87789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10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877896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11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Граждане, пострадавшие в результате чрезвычайной ситуации: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877896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proofErr w:type="gramStart"/>
            <w: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877896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б) дети погибшего (умершего) в результате чрезвычайной ситуации;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877896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в) родители погибшего (умершего) в результате чрезвычайной ситуации;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877896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      </w:r>
            <w:proofErr w:type="gramStart"/>
            <w:r>
              <w:t>дств к с</w:t>
            </w:r>
            <w:proofErr w:type="gramEnd"/>
            <w:r>
              <w:t>уществованию, а также иные лица, признанные иждивенцами в порядке, установленном законодательством Российской Федерации;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877896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д) граждане, здоровью которых причинен вред в результате чрезвычайной ситуации;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877896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6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  <w:tr w:rsidR="00877896" w:rsidTr="0087789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  <w:jc w:val="center"/>
            </w:pPr>
            <w:r>
              <w:t>12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9"/>
            </w:pPr>
            <w: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96" w:rsidRDefault="00877896" w:rsidP="00F4324D">
            <w:pPr>
              <w:pStyle w:val="a7"/>
            </w:pPr>
          </w:p>
        </w:tc>
      </w:tr>
    </w:tbl>
    <w:p w:rsidR="00877896" w:rsidRDefault="00877896" w:rsidP="00877896"/>
    <w:p w:rsidR="00877896" w:rsidRDefault="00877896" w:rsidP="0087789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Адвокат                                                                                    И.О. Фамилия</w:t>
      </w:r>
    </w:p>
    <w:p w:rsidR="00877896" w:rsidRDefault="00877896" w:rsidP="00877896"/>
    <w:p w:rsidR="00877896" w:rsidRDefault="00877896" w:rsidP="00877896">
      <w:r>
        <w:t>_____________________________</w:t>
      </w:r>
    </w:p>
    <w:p w:rsidR="00877896" w:rsidRDefault="00877896" w:rsidP="00877896">
      <w:bookmarkStart w:id="3" w:name="sub_20001"/>
      <w:r>
        <w:t>*(1) Количество устных консультаций по правовым вопросам.</w:t>
      </w:r>
    </w:p>
    <w:p w:rsidR="00877896" w:rsidRDefault="00877896" w:rsidP="00877896">
      <w:bookmarkStart w:id="4" w:name="sub_20002"/>
      <w:bookmarkEnd w:id="3"/>
      <w:r>
        <w:t>*(2) Количество письменных консультаций по правовым вопросам.</w:t>
      </w:r>
    </w:p>
    <w:p w:rsidR="00877896" w:rsidRDefault="00877896" w:rsidP="00877896">
      <w:bookmarkStart w:id="5" w:name="sub_20003"/>
      <w:bookmarkEnd w:id="4"/>
      <w:r>
        <w:t>*(3) Количество заявлений, жалоб, ходатайств и других документов правового характера.</w:t>
      </w:r>
    </w:p>
    <w:p w:rsidR="00877896" w:rsidRDefault="00877896" w:rsidP="00877896">
      <w:bookmarkStart w:id="6" w:name="sub_20004"/>
      <w:bookmarkEnd w:id="5"/>
      <w:r>
        <w:t>*(4) Количество случаев представления интересов граждан в судах, государственных и муниципальных органах, организациях.</w:t>
      </w:r>
    </w:p>
    <w:p w:rsidR="00877896" w:rsidRDefault="00877896" w:rsidP="00877896">
      <w:bookmarkStart w:id="7" w:name="sub_20005"/>
      <w:bookmarkEnd w:id="6"/>
      <w:r>
        <w:t>*(5) Ведомости Съезда народных депутатов Российской Федерации и Верховного Совета Российской Федерации, 1992, N 33, ст. 1913, Собрание законодательства Российской Федерации, 1998, N 30, ст. 3613; 2002, N 30, ст. 3033; 2003, N 2, ст. 167; 2004, N 27, ст. 2711, N 35, ст. 3607; 2010, N 31, ст. 4172; 2011, N 7, ст. 901, N 15, ст. 2040, N 48, ст. 6727; 2013, N 27, ст. 3477, N 48, ст. 6165, N 52 (ч. 1), ст. 6986; 2014, N 23, ст. 2930, N 42, ст. 5615; 2015, N 10, ст. 1393, N 48 (ч. 1), ст. 6724.</w:t>
      </w:r>
    </w:p>
    <w:bookmarkEnd w:id="7"/>
    <w:p w:rsidR="0044151F" w:rsidRDefault="0044151F"/>
    <w:sectPr w:rsidR="0044151F" w:rsidSect="00877896">
      <w:type w:val="nextPage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96"/>
    <w:rsid w:val="0044151F"/>
    <w:rsid w:val="0087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78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7896"/>
    <w:rPr>
      <w:rFonts w:ascii="Arial" w:eastAsiaTheme="minorEastAsia" w:hAnsi="Arial" w:cs="Arial"/>
      <w:b/>
      <w:bCs/>
      <w:color w:val="26282F"/>
      <w:szCs w:val="24"/>
      <w:lang w:eastAsia="ru-RU"/>
    </w:rPr>
  </w:style>
  <w:style w:type="character" w:customStyle="1" w:styleId="a3">
    <w:name w:val="Цветовое выделение"/>
    <w:uiPriority w:val="99"/>
    <w:rsid w:val="008778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7789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87789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7789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77896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877896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877896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78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7896"/>
    <w:rPr>
      <w:rFonts w:ascii="Arial" w:eastAsiaTheme="minorEastAsia" w:hAnsi="Arial" w:cs="Arial"/>
      <w:b/>
      <w:bCs/>
      <w:color w:val="26282F"/>
      <w:szCs w:val="24"/>
      <w:lang w:eastAsia="ru-RU"/>
    </w:rPr>
  </w:style>
  <w:style w:type="character" w:customStyle="1" w:styleId="a3">
    <w:name w:val="Цветовое выделение"/>
    <w:uiPriority w:val="99"/>
    <w:rsid w:val="008778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7789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87789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7789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77896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877896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87789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36860.7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821257.0" TargetMode="External"/><Relationship Id="rId5" Type="http://schemas.openxmlformats.org/officeDocument/2006/relationships/hyperlink" Target="garantF1://57310201.2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/>
  <cp:revision>1</cp:revision>
  <dcterms:created xsi:type="dcterms:W3CDTF">2016-12-23T02:15:00Z</dcterms:created>
</cp:coreProperties>
</file>